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BB" w:rsidRDefault="00DB684C" w:rsidP="008F5ADE">
      <w:pPr>
        <w:jc w:val="both"/>
        <w:rPr>
          <w:sz w:val="24"/>
        </w:rPr>
      </w:pPr>
      <w:r w:rsidRPr="00833835">
        <w:rPr>
          <w:sz w:val="24"/>
        </w:rPr>
        <w:t>Na temelju Plana Ministarstva znanosti i obrazovanja o prijmu pripravnika stručnih suradnika u školske ustanove korištenjem potpora za zapošljavanje putem Hrvatskog zavoda za zapošljavanje (KLASA: 602-02/18-07/00459, URBROJ: 553-05-20-0017 od 19. listopada 2020. godine), članka 107. Zakona o odgoju i obrazovanju u osnovnoj i srednjoj školi (NN 87/08, 86/09, 92/10, 105/10, 90/11, 5/12, 16/12, 86/12, 126/12, 94/13, 152/14, 07/17, 68/18, 98/19, 64/20) i Statuta Tehničke škole Bjelovar</w:t>
      </w:r>
      <w:r w:rsidR="00833835">
        <w:rPr>
          <w:sz w:val="24"/>
        </w:rPr>
        <w:t xml:space="preserve"> </w:t>
      </w:r>
      <w:r w:rsidR="008F5ADE">
        <w:rPr>
          <w:sz w:val="24"/>
        </w:rPr>
        <w:t>(KLASA: 003-05/20-02/01, URBROJ</w:t>
      </w:r>
      <w:r w:rsidR="008F5ADE" w:rsidRPr="008F5ADE">
        <w:rPr>
          <w:sz w:val="24"/>
        </w:rPr>
        <w:t>: 2103-67-03-20-5</w:t>
      </w:r>
      <w:r w:rsidR="008F5ADE">
        <w:rPr>
          <w:sz w:val="24"/>
        </w:rPr>
        <w:t xml:space="preserve"> od 2. rujna 2020.) ravnatelj Tehničke škole Bjelovar raspisuje:</w:t>
      </w:r>
    </w:p>
    <w:p w:rsidR="008F5ADE" w:rsidRDefault="008F5ADE" w:rsidP="008F5ADE">
      <w:pPr>
        <w:spacing w:after="0"/>
        <w:jc w:val="both"/>
        <w:rPr>
          <w:sz w:val="24"/>
        </w:rPr>
      </w:pPr>
    </w:p>
    <w:p w:rsidR="008F5ADE" w:rsidRDefault="008F5ADE" w:rsidP="008F5ADE">
      <w:pPr>
        <w:spacing w:after="0"/>
        <w:jc w:val="center"/>
        <w:rPr>
          <w:b/>
          <w:sz w:val="24"/>
        </w:rPr>
      </w:pPr>
      <w:r w:rsidRPr="008F5ADE">
        <w:rPr>
          <w:b/>
          <w:sz w:val="24"/>
        </w:rPr>
        <w:t xml:space="preserve">N A T J E Č A J </w:t>
      </w:r>
    </w:p>
    <w:p w:rsidR="008F5ADE" w:rsidRDefault="008F5ADE" w:rsidP="008F5ADE">
      <w:pPr>
        <w:spacing w:after="0"/>
        <w:jc w:val="center"/>
        <w:rPr>
          <w:b/>
          <w:sz w:val="24"/>
        </w:rPr>
      </w:pPr>
      <w:r w:rsidRPr="008F5ADE">
        <w:rPr>
          <w:b/>
          <w:sz w:val="24"/>
        </w:rPr>
        <w:t>za zasnivanje radnog odnosa</w:t>
      </w:r>
    </w:p>
    <w:p w:rsidR="008F5ADE" w:rsidRDefault="008F5ADE" w:rsidP="008F5ADE">
      <w:pPr>
        <w:spacing w:after="0"/>
        <w:jc w:val="center"/>
        <w:rPr>
          <w:b/>
          <w:sz w:val="24"/>
        </w:rPr>
      </w:pPr>
    </w:p>
    <w:p w:rsidR="008F5ADE" w:rsidRDefault="008F5ADE" w:rsidP="008F5ADE">
      <w:pPr>
        <w:spacing w:after="0"/>
        <w:rPr>
          <w:sz w:val="24"/>
        </w:rPr>
      </w:pPr>
      <w:r>
        <w:rPr>
          <w:b/>
          <w:sz w:val="24"/>
        </w:rPr>
        <w:tab/>
      </w:r>
      <w:r w:rsidRPr="008F5ADE">
        <w:rPr>
          <w:sz w:val="24"/>
        </w:rPr>
        <w:t>Za radno mjesto:</w:t>
      </w:r>
      <w:r>
        <w:rPr>
          <w:sz w:val="24"/>
        </w:rPr>
        <w:t xml:space="preserve"> </w:t>
      </w:r>
    </w:p>
    <w:p w:rsidR="008F5ADE" w:rsidRDefault="008F5ADE" w:rsidP="008F5ADE">
      <w:pPr>
        <w:pStyle w:val="Odlomakpopisa"/>
        <w:numPr>
          <w:ilvl w:val="0"/>
          <w:numId w:val="1"/>
        </w:numPr>
        <w:spacing w:after="0"/>
        <w:rPr>
          <w:sz w:val="24"/>
        </w:rPr>
      </w:pPr>
      <w:r w:rsidRPr="00997C36">
        <w:rPr>
          <w:b/>
          <w:sz w:val="24"/>
        </w:rPr>
        <w:t>Stručni/a suradnik/</w:t>
      </w:r>
      <w:proofErr w:type="spellStart"/>
      <w:r w:rsidRPr="00997C36">
        <w:rPr>
          <w:b/>
          <w:sz w:val="24"/>
        </w:rPr>
        <w:t>ca</w:t>
      </w:r>
      <w:proofErr w:type="spellEnd"/>
      <w:r w:rsidRPr="00997C36">
        <w:rPr>
          <w:b/>
          <w:sz w:val="24"/>
        </w:rPr>
        <w:t xml:space="preserve"> – psiholog/</w:t>
      </w:r>
      <w:proofErr w:type="spellStart"/>
      <w:r w:rsidRPr="00997C36">
        <w:rPr>
          <w:b/>
          <w:sz w:val="24"/>
        </w:rPr>
        <w:t>ica</w:t>
      </w:r>
      <w:proofErr w:type="spellEnd"/>
      <w:r w:rsidRPr="00997C36">
        <w:rPr>
          <w:b/>
          <w:sz w:val="24"/>
        </w:rPr>
        <w:t xml:space="preserve"> pripravnik/</w:t>
      </w:r>
      <w:proofErr w:type="spellStart"/>
      <w:r w:rsidRPr="00997C36">
        <w:rPr>
          <w:b/>
          <w:sz w:val="24"/>
        </w:rPr>
        <w:t>ca</w:t>
      </w:r>
      <w:proofErr w:type="spellEnd"/>
      <w:r>
        <w:rPr>
          <w:sz w:val="24"/>
        </w:rPr>
        <w:t xml:space="preserve"> – 1 izvršitelj/</w:t>
      </w:r>
      <w:proofErr w:type="spellStart"/>
      <w:r>
        <w:rPr>
          <w:sz w:val="24"/>
        </w:rPr>
        <w:t>ica</w:t>
      </w:r>
      <w:proofErr w:type="spellEnd"/>
      <w:r>
        <w:rPr>
          <w:sz w:val="24"/>
        </w:rPr>
        <w:t xml:space="preserve"> na puno određeno radno vrijeme</w:t>
      </w:r>
      <w:r w:rsidR="00997C36">
        <w:rPr>
          <w:sz w:val="24"/>
        </w:rPr>
        <w:t xml:space="preserve"> – 40 sati tjedno</w:t>
      </w:r>
    </w:p>
    <w:p w:rsidR="00AB1086" w:rsidRDefault="00AB1086" w:rsidP="00AB1086">
      <w:pPr>
        <w:spacing w:after="0"/>
        <w:rPr>
          <w:sz w:val="24"/>
        </w:rPr>
      </w:pPr>
    </w:p>
    <w:p w:rsidR="00AB1086" w:rsidRDefault="00AB1086" w:rsidP="00C71993">
      <w:pPr>
        <w:spacing w:after="0"/>
        <w:ind w:firstLine="360"/>
        <w:jc w:val="both"/>
        <w:rPr>
          <w:sz w:val="24"/>
        </w:rPr>
      </w:pPr>
      <w:r w:rsidRPr="00AB1086">
        <w:rPr>
          <w:b/>
          <w:sz w:val="24"/>
        </w:rPr>
        <w:t>Opći uvjeti</w:t>
      </w:r>
      <w:r>
        <w:rPr>
          <w:sz w:val="24"/>
        </w:rPr>
        <w:t xml:space="preserve"> prema Zakonu o radu (NN. br. 93/14), </w:t>
      </w:r>
      <w:r w:rsidRPr="00AB1086">
        <w:rPr>
          <w:b/>
          <w:sz w:val="24"/>
        </w:rPr>
        <w:t>posebni uvjeti</w:t>
      </w:r>
      <w:r>
        <w:rPr>
          <w:sz w:val="24"/>
        </w:rPr>
        <w:t xml:space="preserve"> prema Zakonu o odgoj</w:t>
      </w:r>
      <w:r w:rsidR="006673CD">
        <w:rPr>
          <w:sz w:val="24"/>
        </w:rPr>
        <w:t xml:space="preserve">u </w:t>
      </w:r>
      <w:r>
        <w:rPr>
          <w:sz w:val="24"/>
        </w:rPr>
        <w:t>i obrazovanju u osnovnoj i srednjoj školi</w:t>
      </w:r>
      <w:r w:rsidR="00795FFC">
        <w:rPr>
          <w:sz w:val="24"/>
        </w:rPr>
        <w:t xml:space="preserve"> (</w:t>
      </w:r>
      <w:r w:rsidR="00795FFC" w:rsidRPr="00795FFC">
        <w:rPr>
          <w:sz w:val="24"/>
        </w:rPr>
        <w:t>NN 87/08, 86/09, 92/10, 105/10, 90/11, 5/12, 16/12, 86/12, 126/12, 94/13, 152/14, 07/17, 68/18, 98/19, 64/20</w:t>
      </w:r>
      <w:r w:rsidR="00795FFC">
        <w:rPr>
          <w:sz w:val="24"/>
        </w:rPr>
        <w:t>) i uvjeti za stručnog suradnika psihologa:</w:t>
      </w:r>
    </w:p>
    <w:p w:rsidR="00795FFC" w:rsidRDefault="0096789D" w:rsidP="0096789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b/>
          <w:sz w:val="24"/>
        </w:rPr>
        <w:t xml:space="preserve">stručna sprema </w:t>
      </w:r>
      <w:r>
        <w:rPr>
          <w:sz w:val="24"/>
        </w:rPr>
        <w:t xml:space="preserve">prema Pravilniku o stručnoj spremi </w:t>
      </w:r>
      <w:r w:rsidRPr="0096789D">
        <w:rPr>
          <w:sz w:val="24"/>
        </w:rPr>
        <w:t>i pedagoško -psihološkom obrazovanju nastavnika u srednjem školstvu</w:t>
      </w:r>
    </w:p>
    <w:p w:rsidR="00392936" w:rsidRDefault="00392936" w:rsidP="0096789D">
      <w:pPr>
        <w:pStyle w:val="Odlomakpopisa"/>
        <w:spacing w:after="0"/>
        <w:rPr>
          <w:sz w:val="24"/>
        </w:rPr>
      </w:pPr>
    </w:p>
    <w:p w:rsidR="00392936" w:rsidRDefault="00392936" w:rsidP="00392936">
      <w:pPr>
        <w:pStyle w:val="Odlomakpopisa"/>
        <w:spacing w:after="0"/>
        <w:ind w:left="0"/>
        <w:rPr>
          <w:sz w:val="24"/>
        </w:rPr>
      </w:pPr>
      <w:r w:rsidRPr="00392936">
        <w:rPr>
          <w:b/>
          <w:sz w:val="24"/>
        </w:rPr>
        <w:t>Mjesto rada:</w:t>
      </w:r>
      <w:r>
        <w:rPr>
          <w:sz w:val="24"/>
        </w:rPr>
        <w:t xml:space="preserve"> Tehnička škola Bjelovar, Dr. Ante Starčevića 28, 43 000 Bjelovar</w:t>
      </w:r>
    </w:p>
    <w:p w:rsidR="00392936" w:rsidRDefault="00392936" w:rsidP="00392936">
      <w:pPr>
        <w:pStyle w:val="Odlomakpopisa"/>
        <w:spacing w:after="0"/>
        <w:ind w:left="0"/>
        <w:rPr>
          <w:sz w:val="24"/>
        </w:rPr>
      </w:pPr>
    </w:p>
    <w:p w:rsidR="0096789D" w:rsidRDefault="0096789D" w:rsidP="006673CD">
      <w:pPr>
        <w:spacing w:after="0"/>
        <w:ind w:firstLine="360"/>
        <w:rPr>
          <w:sz w:val="24"/>
        </w:rPr>
      </w:pPr>
      <w:r>
        <w:rPr>
          <w:sz w:val="24"/>
        </w:rPr>
        <w:t>Pored navedenih uvjeta kandidat/</w:t>
      </w:r>
      <w:proofErr w:type="spellStart"/>
      <w:r>
        <w:rPr>
          <w:sz w:val="24"/>
        </w:rPr>
        <w:t>kinja</w:t>
      </w:r>
      <w:proofErr w:type="spellEnd"/>
      <w:r>
        <w:rPr>
          <w:sz w:val="24"/>
        </w:rPr>
        <w:t xml:space="preserve"> mora ispunjavati i uvjete mjere potpora za zapošljavanje za stjecanje prvog radnog iskustva/pripravništva - </w:t>
      </w:r>
      <w:hyperlink r:id="rId5" w:history="1">
        <w:r w:rsidRPr="00D67E94">
          <w:rPr>
            <w:rStyle w:val="Hiperveza"/>
            <w:sz w:val="24"/>
          </w:rPr>
          <w:t>http://mjere.hr/mjere/prvo-radno-iskustvo-pripravnistvo/</w:t>
        </w:r>
      </w:hyperlink>
      <w:r>
        <w:rPr>
          <w:sz w:val="24"/>
        </w:rPr>
        <w:t xml:space="preserve">; </w:t>
      </w:r>
      <w:hyperlink r:id="rId6" w:history="1">
        <w:r w:rsidRPr="00D67E94">
          <w:rPr>
            <w:rStyle w:val="Hiperveza"/>
            <w:sz w:val="24"/>
          </w:rPr>
          <w:t>http://mjere.hr/mjere/prvo-radno-iskustvo-pripravnistvo/potpore-zaposljavanje-stjecanje-prvog-radnog-iskustva-pripravnistvo/</w:t>
        </w:r>
      </w:hyperlink>
      <w:r>
        <w:rPr>
          <w:sz w:val="24"/>
        </w:rPr>
        <w:t xml:space="preserve"> i  </w:t>
      </w:r>
      <w:hyperlink r:id="rId7" w:history="1">
        <w:r w:rsidRPr="00D67E94">
          <w:rPr>
            <w:rStyle w:val="Hiperveza"/>
            <w:sz w:val="24"/>
          </w:rPr>
          <w:t>http://mjere.hr/admin/wpcontent/uploads/2020/07/PRIPRAVNI%C5%A0TVO.pdf</w:t>
        </w:r>
      </w:hyperlink>
      <w:r>
        <w:rPr>
          <w:sz w:val="24"/>
        </w:rPr>
        <w:t xml:space="preserve"> </w:t>
      </w:r>
    </w:p>
    <w:p w:rsidR="0096789D" w:rsidRDefault="0096789D" w:rsidP="0096789D">
      <w:pPr>
        <w:spacing w:after="0"/>
        <w:ind w:left="360"/>
        <w:rPr>
          <w:sz w:val="24"/>
        </w:rPr>
      </w:pPr>
    </w:p>
    <w:p w:rsidR="0096789D" w:rsidRDefault="0096789D" w:rsidP="00C71993">
      <w:pPr>
        <w:spacing w:after="0"/>
        <w:ind w:firstLine="360"/>
        <w:jc w:val="both"/>
        <w:rPr>
          <w:sz w:val="24"/>
        </w:rPr>
      </w:pPr>
      <w:r>
        <w:rPr>
          <w:sz w:val="24"/>
        </w:rPr>
        <w:t>Uz opći uvjet za zasnivanje radnog odnosa sukladno Zakonu o radu moraju biti zadovoljeni i posebni uvjeti za zasnivanje radnog odnosa u školskim ustanovama propisani Zakonom o odgoju i obrazovanju u osnovnoj i srednjoj školi, Pravilnikom</w:t>
      </w:r>
      <w:r w:rsidR="00E34D69">
        <w:rPr>
          <w:sz w:val="24"/>
        </w:rPr>
        <w:t xml:space="preserve"> o stručnoj spremi i </w:t>
      </w:r>
      <w:proofErr w:type="spellStart"/>
      <w:r w:rsidR="00E34D69">
        <w:rPr>
          <w:sz w:val="24"/>
        </w:rPr>
        <w:t>predagoško</w:t>
      </w:r>
      <w:proofErr w:type="spellEnd"/>
      <w:r w:rsidR="00E34D69">
        <w:rPr>
          <w:sz w:val="24"/>
        </w:rPr>
        <w:t xml:space="preserve"> </w:t>
      </w:r>
      <w:r w:rsidR="004F34AA">
        <w:rPr>
          <w:sz w:val="24"/>
        </w:rPr>
        <w:t xml:space="preserve">-- </w:t>
      </w:r>
      <w:r>
        <w:rPr>
          <w:sz w:val="24"/>
        </w:rPr>
        <w:t>psihološkom obrazovanju nastavnika u srednjem školstvu</w:t>
      </w:r>
      <w:r w:rsidR="006673CD">
        <w:rPr>
          <w:sz w:val="24"/>
        </w:rPr>
        <w:t>:</w:t>
      </w:r>
    </w:p>
    <w:p w:rsidR="006673CD" w:rsidRDefault="006673CD" w:rsidP="0096789D">
      <w:pPr>
        <w:spacing w:after="0"/>
        <w:ind w:left="360"/>
        <w:rPr>
          <w:sz w:val="24"/>
        </w:rPr>
      </w:pP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znanje hrvatskog jezika i latiničnog pisma u mjeri koja omogućava nesmetano obavljanje poslova psihologa/inje</w:t>
      </w: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osobe koje se zapošljavaju u školskoj ustanovi ne smiju biti pravomoćno osuđivane za kaznena djela za koja se godi po službenoj dužnosti, odnosno kaznena djela navedena u članku 106. Zakona o odgoju i obrazovanju u osnovnoj i srednjoj školi, niti to mogu biti osobe protiv kojih se vodi kazneni postupak za neko od kaznenih djela propisanih člankom 106. Zakona o odgoju i obrazovanju u osnovnoj i srednjoj školi,</w:t>
      </w: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 xml:space="preserve">poslove psihologa/inje u školskoj ustanovi može obavljati osoba koja ima visoku stručnu spremu (VSS), odnosno studij odgovarajuće vrste </w:t>
      </w:r>
    </w:p>
    <w:p w:rsidR="006673CD" w:rsidRDefault="006673CD" w:rsidP="006673CD">
      <w:pPr>
        <w:spacing w:after="0"/>
        <w:ind w:left="360"/>
        <w:rPr>
          <w:sz w:val="24"/>
        </w:rPr>
      </w:pPr>
    </w:p>
    <w:p w:rsidR="006673CD" w:rsidRPr="006673CD" w:rsidRDefault="006673CD" w:rsidP="006673CD">
      <w:pPr>
        <w:spacing w:after="0"/>
        <w:ind w:left="360"/>
        <w:rPr>
          <w:b/>
          <w:sz w:val="24"/>
        </w:rPr>
      </w:pPr>
      <w:r w:rsidRPr="006673CD">
        <w:rPr>
          <w:b/>
          <w:sz w:val="24"/>
        </w:rPr>
        <w:t>Uz vlastoručno potpisanu prijavu na natječaj je potrebno priložiti:</w:t>
      </w: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životopis</w:t>
      </w: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dokaz o državljanstvu</w:t>
      </w: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diploma, odnosno dokaz o vrsti i stupnju stručne spreme </w:t>
      </w: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dokaz da se protiv kandidata ne vodi kazneni postupak – sukladno čl. 106. Zakona o odgoju i obrazovanju u osnovnoj i srednjoj školi (ne starije od dana objave natječaja)</w:t>
      </w: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elektronički zapis ili potvrda o podacima evidentiranim u matičnoj evidenciji Hrvatskog zavoda za mirovinsko osiguranje</w:t>
      </w:r>
    </w:p>
    <w:p w:rsidR="006673CD" w:rsidRDefault="006673CD" w:rsidP="006673CD">
      <w:pPr>
        <w:pStyle w:val="Odlomakpopis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potvrda Hrvatskog zavoda za zapošljavanje o vođenju u evidenciji nezaposlenih osoba</w:t>
      </w:r>
    </w:p>
    <w:p w:rsidR="006673CD" w:rsidRDefault="006673CD" w:rsidP="006673CD">
      <w:pPr>
        <w:pStyle w:val="Odlomakpopisa"/>
        <w:spacing w:after="0"/>
        <w:rPr>
          <w:sz w:val="24"/>
        </w:rPr>
      </w:pPr>
    </w:p>
    <w:p w:rsidR="006673CD" w:rsidRDefault="00C71993" w:rsidP="00271D2F">
      <w:pPr>
        <w:pStyle w:val="Odlomakpopisa"/>
        <w:spacing w:after="0"/>
        <w:ind w:left="0" w:firstLine="360"/>
        <w:jc w:val="both"/>
        <w:rPr>
          <w:sz w:val="24"/>
        </w:rPr>
      </w:pPr>
      <w:r>
        <w:rPr>
          <w:sz w:val="24"/>
        </w:rPr>
        <w:t xml:space="preserve">Dokumenti koji se prilažu uz prijavu na natječaj predaju se u preslici jer se natječajna dokumentacija ne vraća nakon završetka natječajnog postupka. </w:t>
      </w:r>
    </w:p>
    <w:p w:rsidR="004F34AA" w:rsidRDefault="004F34AA" w:rsidP="00C71993">
      <w:pPr>
        <w:pStyle w:val="Odlomakpopisa"/>
        <w:spacing w:after="0"/>
        <w:ind w:left="0"/>
        <w:jc w:val="both"/>
        <w:rPr>
          <w:sz w:val="24"/>
        </w:rPr>
      </w:pPr>
    </w:p>
    <w:p w:rsidR="004F34AA" w:rsidRDefault="00A438F4" w:rsidP="00A438F4">
      <w:pPr>
        <w:pStyle w:val="Odlomakpopisa"/>
        <w:spacing w:after="0"/>
        <w:ind w:left="0" w:firstLine="708"/>
        <w:jc w:val="both"/>
        <w:rPr>
          <w:sz w:val="24"/>
        </w:rPr>
      </w:pPr>
      <w:r>
        <w:rPr>
          <w:sz w:val="24"/>
        </w:rPr>
        <w:t>Izabrani kandidat/</w:t>
      </w:r>
      <w:proofErr w:type="spellStart"/>
      <w:r>
        <w:rPr>
          <w:sz w:val="24"/>
        </w:rPr>
        <w:t>kinja</w:t>
      </w:r>
      <w:proofErr w:type="spellEnd"/>
      <w:r>
        <w:rPr>
          <w:sz w:val="24"/>
        </w:rPr>
        <w:t xml:space="preserve"> dužan/na je prije sklapanja ugovora dostaviti original dokumentaciju kao i original potvrdu nadležnog suda da se ne vodi kazneni postupak. Potvrda treba biti izdana na dan sklapanja ugovora.</w:t>
      </w:r>
    </w:p>
    <w:p w:rsidR="00A438F4" w:rsidRDefault="00A438F4" w:rsidP="00C71993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</w:r>
    </w:p>
    <w:p w:rsidR="00A438F4" w:rsidRDefault="00A438F4" w:rsidP="00C71993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  <w:t>Na natječaj se mogu pod ravnopravnim uvjetima javiti osobe oba spola (Zakon o ravnopravnosti spolova NN 82/08, 69/17).</w:t>
      </w:r>
    </w:p>
    <w:p w:rsidR="00A438F4" w:rsidRDefault="00A438F4" w:rsidP="00C71993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  <w:t>Izrazi koji se koriste u ovom natječaju u muškom rodu, korišteni su neutralno i odnose se na muške i ženske kandidate.</w:t>
      </w:r>
    </w:p>
    <w:p w:rsidR="00A438F4" w:rsidRDefault="00A438F4" w:rsidP="00C71993">
      <w:pPr>
        <w:pStyle w:val="Odlomakpopisa"/>
        <w:spacing w:after="0"/>
        <w:ind w:left="0"/>
        <w:jc w:val="both"/>
        <w:rPr>
          <w:sz w:val="24"/>
        </w:rPr>
      </w:pPr>
    </w:p>
    <w:p w:rsidR="00A438F4" w:rsidRDefault="00A438F4" w:rsidP="00C71993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  <w:t>Urednom prijavom smatra se ona prijava koja sadrži sve podatke i dokumente navedene u natječaju i koja je vlastoručno potpisana.</w:t>
      </w:r>
    </w:p>
    <w:p w:rsidR="00A438F4" w:rsidRDefault="00A438F4" w:rsidP="00C71993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</w:r>
    </w:p>
    <w:p w:rsidR="00E34D69" w:rsidRPr="00E34D69" w:rsidRDefault="00E34D69" w:rsidP="00E34D69">
      <w:pPr>
        <w:spacing w:after="0"/>
        <w:ind w:firstLine="708"/>
        <w:jc w:val="both"/>
        <w:rPr>
          <w:sz w:val="24"/>
        </w:rPr>
      </w:pPr>
      <w:r w:rsidRPr="00E34D69">
        <w:rPr>
          <w:sz w:val="24"/>
        </w:rPr>
        <w:t>Kandidati koji ostvaruju pravo na prednost pri zapošljavanju prema posebnom zakonu, dužni su se u prijavi na natječaj pozvati na to pravo i priložiti dokument o priznatom statusu iz kojeg je navedeno pravo vidljivo.</w:t>
      </w:r>
    </w:p>
    <w:p w:rsidR="00E34D69" w:rsidRPr="00E34D69" w:rsidRDefault="00E34D69" w:rsidP="00E34D69">
      <w:pPr>
        <w:spacing w:after="0"/>
        <w:ind w:firstLine="708"/>
        <w:jc w:val="both"/>
        <w:rPr>
          <w:sz w:val="24"/>
        </w:rPr>
      </w:pPr>
      <w:r w:rsidRPr="00E34D69">
        <w:rPr>
          <w:sz w:val="24"/>
        </w:rPr>
        <w:t>Kandidati koji se pozivaju na pravo prednosti pri zapošljavanju sukladno Zakonu o pravima hrvatskih branitelja iz Domovinskog rata i članova njihovih obitelji (NN 121/17, 98/19) uz prijavu na natječaj dužni su, osim dokaza o ispunjavanju traženih uvjeta, priložiti i dokaze iz članka 103. navedenog Zakona, a koji su navedeni na mrežnim stranicama Ministarstva hrvatskih branitelja:</w:t>
      </w:r>
    </w:p>
    <w:p w:rsidR="00E34D69" w:rsidRPr="00E34D69" w:rsidRDefault="00E34D69" w:rsidP="00E34D69">
      <w:pPr>
        <w:spacing w:after="0"/>
        <w:jc w:val="both"/>
        <w:rPr>
          <w:sz w:val="24"/>
        </w:rPr>
      </w:pPr>
      <w:hyperlink r:id="rId8" w:history="1">
        <w:r w:rsidRPr="00581E3C">
          <w:rPr>
            <w:rStyle w:val="Hiperveza"/>
            <w:sz w:val="24"/>
          </w:rPr>
          <w:t>https://branitelji.gov.hr/UserDocsImages/NG/12%20Prosinac/Zapo%C5%A1ljavanje/POPIS%20DOKAZA%20ZA%20OSTVARIVANJE%20PRAVA%20PRI%20ZAPO%C5%A0LJAVANJU.pdf</w:t>
        </w:r>
      </w:hyperlink>
      <w:r>
        <w:rPr>
          <w:sz w:val="24"/>
        </w:rPr>
        <w:t xml:space="preserve"> </w:t>
      </w:r>
    </w:p>
    <w:p w:rsidR="00E34D69" w:rsidRPr="00E34D69" w:rsidRDefault="00E34D69" w:rsidP="00E34D69">
      <w:pPr>
        <w:spacing w:after="0"/>
        <w:ind w:firstLine="708"/>
        <w:jc w:val="both"/>
        <w:rPr>
          <w:sz w:val="24"/>
        </w:rPr>
      </w:pPr>
      <w:r w:rsidRPr="00E34D69">
        <w:rPr>
          <w:sz w:val="24"/>
        </w:rPr>
        <w:t>Kandidat koji se poziva na pravo prednosti pri zapošljavanju u skladu s člankom 48.f  Zakona o zaštiti vojnih i civilnih invalida rata (NN 33/92,77/92,86/92, 27/93, 58/93, 2/94, 76/94, 108/95, 108/96, 82/01, 94/01, 103/03, 148/13,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E34D69" w:rsidRPr="00E34D69" w:rsidRDefault="00E34D69" w:rsidP="00E34D69">
      <w:pPr>
        <w:spacing w:after="0"/>
        <w:ind w:firstLine="708"/>
        <w:jc w:val="both"/>
        <w:rPr>
          <w:sz w:val="24"/>
        </w:rPr>
      </w:pPr>
      <w:r w:rsidRPr="00E34D69">
        <w:rPr>
          <w:sz w:val="24"/>
        </w:rPr>
        <w:lastRenderedPageBreak/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A3602F" w:rsidRDefault="00E34D69" w:rsidP="00E34D69">
      <w:pPr>
        <w:spacing w:after="0"/>
        <w:ind w:firstLine="708"/>
        <w:jc w:val="both"/>
        <w:rPr>
          <w:sz w:val="24"/>
        </w:rPr>
      </w:pPr>
      <w:r w:rsidRPr="00E34D69">
        <w:rPr>
          <w:sz w:val="24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158/03, 198/03, 138/06, 45/11) te u skladu sa Zakonom o reguliranim profesijama i priznavanju inozemnih stručnih kvalifikacija (NN 82/15, 70/19, 47/20) rješenje Ministarstva znanosti i obrazovanja o priznavanju inozemne stručne kvalifikacije radi pristupa reguliranoj profesiji.</w:t>
      </w:r>
    </w:p>
    <w:p w:rsidR="00E34D69" w:rsidRPr="00A438F4" w:rsidRDefault="00E34D69" w:rsidP="00E34D69">
      <w:pPr>
        <w:spacing w:after="0"/>
        <w:ind w:firstLine="708"/>
        <w:jc w:val="both"/>
        <w:rPr>
          <w:sz w:val="24"/>
        </w:rPr>
      </w:pPr>
    </w:p>
    <w:p w:rsidR="00A438F4" w:rsidRDefault="00A438F4" w:rsidP="00A438F4">
      <w:pPr>
        <w:pStyle w:val="Odlomakpopisa"/>
        <w:spacing w:after="0"/>
        <w:ind w:left="0"/>
        <w:jc w:val="both"/>
        <w:rPr>
          <w:sz w:val="24"/>
        </w:rPr>
      </w:pPr>
      <w:r w:rsidRPr="00A438F4">
        <w:rPr>
          <w:sz w:val="24"/>
        </w:rPr>
        <w:t xml:space="preserve">            </w:t>
      </w:r>
      <w:r w:rsidRPr="00A438F4">
        <w:rPr>
          <w:sz w:val="24"/>
        </w:rPr>
        <w:tab/>
        <w:t>Sukladno odredbama Zakona o provedbi O</w:t>
      </w:r>
      <w:r w:rsidR="00A3602F">
        <w:rPr>
          <w:sz w:val="24"/>
        </w:rPr>
        <w:t>pće uredbe o zaštiti podataka (</w:t>
      </w:r>
      <w:r w:rsidRPr="00A438F4">
        <w:rPr>
          <w:sz w:val="24"/>
        </w:rPr>
        <w:t>Narodne Novine, broj: 42/18), svi dokumenti dostavljeni na natječaj poslani su slobodnom voljom kandidata te se smatra da je kandidat dao privolu za obradu svih podataka, a koji će se obrađivati isključivo u svrhu provođenja natječajnog postupka.</w:t>
      </w:r>
    </w:p>
    <w:p w:rsidR="00374AFB" w:rsidRDefault="00374AFB" w:rsidP="00A438F4">
      <w:pPr>
        <w:pStyle w:val="Odlomakpopisa"/>
        <w:spacing w:after="0"/>
        <w:ind w:left="0"/>
        <w:jc w:val="both"/>
        <w:rPr>
          <w:sz w:val="24"/>
        </w:rPr>
      </w:pPr>
    </w:p>
    <w:p w:rsidR="00374AFB" w:rsidRDefault="00374AFB" w:rsidP="00374AFB">
      <w:pPr>
        <w:pStyle w:val="Odlomakpopisa"/>
        <w:spacing w:after="0"/>
        <w:ind w:left="0" w:firstLine="708"/>
        <w:jc w:val="both"/>
        <w:rPr>
          <w:sz w:val="24"/>
        </w:rPr>
      </w:pPr>
      <w:r>
        <w:rPr>
          <w:sz w:val="24"/>
        </w:rPr>
        <w:t>Za kandidate prijavljene na natječaj koji ispunjavaju uvjete natječaja provest će se usmeni razgovor s kandidatima – intervju – za obavljanje poslova oglašenog radnog mjesta sukladno Statutu Tehničke škole Bjelovar.</w:t>
      </w:r>
    </w:p>
    <w:p w:rsidR="00374AFB" w:rsidRDefault="00374AFB" w:rsidP="00A438F4">
      <w:pPr>
        <w:pStyle w:val="Odlomakpopisa"/>
        <w:spacing w:after="0"/>
        <w:ind w:left="0"/>
        <w:jc w:val="both"/>
        <w:rPr>
          <w:sz w:val="24"/>
        </w:rPr>
      </w:pPr>
    </w:p>
    <w:p w:rsidR="00374AFB" w:rsidRDefault="00374AFB" w:rsidP="002B7A4B">
      <w:pPr>
        <w:pStyle w:val="Odlomakpopisa"/>
        <w:spacing w:after="0"/>
        <w:ind w:left="0" w:firstLine="708"/>
        <w:jc w:val="both"/>
        <w:rPr>
          <w:sz w:val="24"/>
        </w:rPr>
      </w:pPr>
      <w:r>
        <w:rPr>
          <w:sz w:val="24"/>
        </w:rPr>
        <w:t>Ako kandidat ne pristupi razgovoru, odnosno intervjuu, smatrat će se da je povukao prijavu za natječaj.</w:t>
      </w:r>
    </w:p>
    <w:p w:rsidR="00374AFB" w:rsidRDefault="00374AFB" w:rsidP="002B7A4B">
      <w:pPr>
        <w:pStyle w:val="Odlomakpopisa"/>
        <w:spacing w:after="0"/>
        <w:ind w:left="0" w:firstLine="708"/>
        <w:jc w:val="both"/>
        <w:rPr>
          <w:sz w:val="24"/>
        </w:rPr>
      </w:pPr>
      <w:r>
        <w:rPr>
          <w:sz w:val="24"/>
        </w:rPr>
        <w:t>Vrijeme održavanja intervjua s kandidatima bit će objavljeno na mrežnoj stranici škole</w:t>
      </w:r>
      <w:r w:rsidR="002B7A4B">
        <w:rPr>
          <w:sz w:val="24"/>
        </w:rPr>
        <w:t xml:space="preserve"> (</w:t>
      </w:r>
      <w:hyperlink r:id="rId9" w:history="1">
        <w:r w:rsidR="002B7A4B" w:rsidRPr="00EE35B5">
          <w:rPr>
            <w:rStyle w:val="Hiperveza"/>
            <w:sz w:val="24"/>
          </w:rPr>
          <w:t>http://ss-tehnicka-bj.skole.hr/</w:t>
        </w:r>
      </w:hyperlink>
      <w:r w:rsidR="002B7A4B">
        <w:rPr>
          <w:sz w:val="24"/>
        </w:rPr>
        <w:t xml:space="preserve">). </w:t>
      </w:r>
    </w:p>
    <w:p w:rsidR="002B7A4B" w:rsidRDefault="002B7A4B" w:rsidP="00A438F4">
      <w:pPr>
        <w:pStyle w:val="Odlomakpopisa"/>
        <w:spacing w:after="0"/>
        <w:ind w:left="0"/>
        <w:jc w:val="both"/>
        <w:rPr>
          <w:sz w:val="24"/>
        </w:rPr>
      </w:pPr>
    </w:p>
    <w:p w:rsidR="002B7A4B" w:rsidRDefault="002B7A4B" w:rsidP="00A438F4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  <w:t>Prijave s dokazima o ispunjavanju natječajnih uvjeta dostaviti u roku od 8 dana od dana objave natječaja (30.10.2020. – 7.11.2020.) na mrežnoj stranici škole te oglasnoj ploči i web stranici Hrvatskog zavoda za zapošljavanje, sukladno čl. 107. Zakona o odgoju i obrazovanju u osnovnoj i srednjoj školi (</w:t>
      </w:r>
      <w:r w:rsidRPr="002B7A4B">
        <w:rPr>
          <w:sz w:val="24"/>
        </w:rPr>
        <w:t>NN 87/08, 86/09, 92/10, 105/10, 90/11, 5/12, 16/12, 86/12, 126/12, 94/13, 152/14, 07/17, 68/18, 98/19, 64/20</w:t>
      </w:r>
      <w:r>
        <w:rPr>
          <w:sz w:val="24"/>
        </w:rPr>
        <w:t>).</w:t>
      </w:r>
    </w:p>
    <w:p w:rsidR="002B7A4B" w:rsidRDefault="002B7A4B" w:rsidP="00A438F4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  <w:t xml:space="preserve">Prijave se dostavljaju osobno ili šalju poštom s naznakom „za natječaj“ na adresu: Dr. Ante Starčevića 28, 43 000 Bjelovar. </w:t>
      </w:r>
    </w:p>
    <w:p w:rsidR="002B7A4B" w:rsidRDefault="002B7A4B" w:rsidP="00A438F4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  <w:t>Nepotpune i nepravovremene zamolbe neće se razmatrati.</w:t>
      </w:r>
    </w:p>
    <w:p w:rsidR="002B7A4B" w:rsidRDefault="002B7A4B" w:rsidP="00A438F4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</w:r>
    </w:p>
    <w:p w:rsidR="002B7A4B" w:rsidRDefault="002B7A4B" w:rsidP="00A438F4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ab/>
        <w:t>O tijeku natječajnog postupka, kao i o rezultatima natječaja, kandidati će biti obaviješteni na jednak način i pod jednakim uvjetima, odnosno putem web stranice škole.</w:t>
      </w:r>
    </w:p>
    <w:p w:rsidR="002B7A4B" w:rsidRDefault="002B7A4B" w:rsidP="00A438F4">
      <w:pPr>
        <w:pStyle w:val="Odlomakpopisa"/>
        <w:spacing w:after="0"/>
        <w:ind w:left="0"/>
        <w:jc w:val="both"/>
        <w:rPr>
          <w:sz w:val="24"/>
        </w:rPr>
      </w:pPr>
    </w:p>
    <w:p w:rsidR="002B7A4B" w:rsidRPr="006673CD" w:rsidRDefault="002B7A4B" w:rsidP="00A438F4">
      <w:pPr>
        <w:pStyle w:val="Odlomakpopisa"/>
        <w:spacing w:after="0"/>
        <w:ind w:left="0"/>
        <w:jc w:val="both"/>
        <w:rPr>
          <w:sz w:val="24"/>
        </w:rPr>
      </w:pPr>
      <w:r>
        <w:rPr>
          <w:sz w:val="24"/>
        </w:rPr>
        <w:t xml:space="preserve">Natječaj traje od 30.10.2020.  do 7.11.2020. godine. </w:t>
      </w:r>
      <w:bookmarkStart w:id="0" w:name="_GoBack"/>
      <w:bookmarkEnd w:id="0"/>
    </w:p>
    <w:sectPr w:rsidR="002B7A4B" w:rsidRPr="006673CD" w:rsidSect="00DB68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569"/>
    <w:multiLevelType w:val="hybridMultilevel"/>
    <w:tmpl w:val="554A8C2C"/>
    <w:lvl w:ilvl="0" w:tplc="45FC5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39"/>
    <w:rsid w:val="00271D2F"/>
    <w:rsid w:val="002B7A4B"/>
    <w:rsid w:val="00352B52"/>
    <w:rsid w:val="00374AFB"/>
    <w:rsid w:val="00392936"/>
    <w:rsid w:val="00402C6F"/>
    <w:rsid w:val="004F34AA"/>
    <w:rsid w:val="00520DBB"/>
    <w:rsid w:val="005C72B7"/>
    <w:rsid w:val="006673CD"/>
    <w:rsid w:val="00773BF8"/>
    <w:rsid w:val="00795FFC"/>
    <w:rsid w:val="00833835"/>
    <w:rsid w:val="008D2439"/>
    <w:rsid w:val="008F5ADE"/>
    <w:rsid w:val="0096789D"/>
    <w:rsid w:val="00997C36"/>
    <w:rsid w:val="00A3602F"/>
    <w:rsid w:val="00A438F4"/>
    <w:rsid w:val="00AB1086"/>
    <w:rsid w:val="00C71993"/>
    <w:rsid w:val="00DB684C"/>
    <w:rsid w:val="00E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DFDB-2E06-44D7-84FC-1FBABA10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5A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78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jere.hr/admin/wpcontent/uploads/2020/07/PRIPRAVNI%C5%A0T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jere.hr/mjere/prvo-radno-iskustvo-pripravnistvo/potpore-zaposljavanje-stjecanje-prvog-radnog-iskustva-pripravnist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jere.hr/mjere/prvo-radno-iskustvo-pripravnistv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s-tehnicka-b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14</cp:revision>
  <cp:lastPrinted>2020-11-04T13:15:00Z</cp:lastPrinted>
  <dcterms:created xsi:type="dcterms:W3CDTF">2020-11-04T09:06:00Z</dcterms:created>
  <dcterms:modified xsi:type="dcterms:W3CDTF">2020-11-05T08:34:00Z</dcterms:modified>
</cp:coreProperties>
</file>